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BE" w:rsidRDefault="006C0CBE" w:rsidP="006C0CBE">
      <w:pPr>
        <w:shd w:val="clear" w:color="auto" w:fill="FFFFFF"/>
        <w:spacing w:after="0" w:line="240" w:lineRule="auto"/>
        <w:outlineLvl w:val="2"/>
        <w:rPr>
          <w:rFonts w:ascii="Arial" w:eastAsia="Times New Roman" w:hAnsi="Arial" w:cs="Arial"/>
          <w:b/>
          <w:bCs/>
          <w:color w:val="333333"/>
          <w:sz w:val="28"/>
          <w:szCs w:val="28"/>
          <w:lang w:val="nn-NO" w:eastAsia="nb-NO"/>
        </w:rPr>
      </w:pPr>
      <w:r w:rsidRPr="006C0CBE">
        <w:rPr>
          <w:rFonts w:ascii="Arial" w:eastAsia="Times New Roman" w:hAnsi="Arial" w:cs="Arial"/>
          <w:b/>
          <w:bCs/>
          <w:color w:val="333333"/>
          <w:sz w:val="28"/>
          <w:szCs w:val="28"/>
          <w:lang w:val="nn-NO" w:eastAsia="nb-NO"/>
        </w:rPr>
        <w:t>OMTALE AV E-16 I STORTINGSBEHANDLINGEN AV NTP 2014-23</w:t>
      </w:r>
    </w:p>
    <w:p w:rsidR="009577FD" w:rsidRPr="006C0CBE" w:rsidRDefault="009577FD" w:rsidP="009577FD">
      <w:pPr>
        <w:shd w:val="clear" w:color="auto" w:fill="FFFFFF"/>
        <w:spacing w:after="0" w:line="240" w:lineRule="auto"/>
        <w:jc w:val="center"/>
        <w:outlineLvl w:val="2"/>
        <w:rPr>
          <w:rFonts w:ascii="Arial" w:eastAsia="Times New Roman" w:hAnsi="Arial" w:cs="Arial"/>
          <w:b/>
          <w:bCs/>
          <w:color w:val="333333"/>
          <w:sz w:val="28"/>
          <w:szCs w:val="28"/>
          <w:lang w:val="nn-NO" w:eastAsia="nb-NO"/>
        </w:rPr>
      </w:pPr>
      <w:r>
        <w:rPr>
          <w:rFonts w:ascii="Arial" w:eastAsia="Times New Roman" w:hAnsi="Arial" w:cs="Arial"/>
          <w:b/>
          <w:bCs/>
          <w:color w:val="333333"/>
          <w:sz w:val="28"/>
          <w:szCs w:val="28"/>
          <w:lang w:val="nn-NO" w:eastAsia="nb-NO"/>
        </w:rPr>
        <w:t>Innstilling 450 S (2012-13)</w:t>
      </w:r>
    </w:p>
    <w:p w:rsidR="006C0CBE" w:rsidRDefault="006C0CBE" w:rsidP="006C0CBE">
      <w:pPr>
        <w:shd w:val="clear" w:color="auto" w:fill="FFFFFF"/>
        <w:spacing w:after="0" w:line="240" w:lineRule="auto"/>
        <w:outlineLvl w:val="2"/>
        <w:rPr>
          <w:rFonts w:ascii="Arial" w:eastAsia="Times New Roman" w:hAnsi="Arial" w:cs="Arial"/>
          <w:b/>
          <w:bCs/>
          <w:color w:val="333333"/>
          <w:sz w:val="26"/>
          <w:szCs w:val="26"/>
          <w:lang w:val="nn-NO" w:eastAsia="nb-NO"/>
        </w:rPr>
      </w:pPr>
    </w:p>
    <w:p w:rsidR="006C0CBE" w:rsidRPr="006C0CBE" w:rsidRDefault="006C0CBE" w:rsidP="006C0CBE">
      <w:pPr>
        <w:shd w:val="clear" w:color="auto" w:fill="FFFFFF"/>
        <w:spacing w:after="0" w:line="240" w:lineRule="auto"/>
        <w:outlineLvl w:val="2"/>
        <w:rPr>
          <w:rFonts w:ascii="Arial" w:eastAsia="Times New Roman" w:hAnsi="Arial" w:cs="Arial"/>
          <w:b/>
          <w:bCs/>
          <w:color w:val="333333"/>
          <w:sz w:val="26"/>
          <w:szCs w:val="26"/>
          <w:lang w:val="nn-NO" w:eastAsia="nb-NO"/>
        </w:rPr>
      </w:pPr>
      <w:r w:rsidRPr="006C0CBE">
        <w:rPr>
          <w:rFonts w:ascii="Arial" w:eastAsia="Times New Roman" w:hAnsi="Arial" w:cs="Arial"/>
          <w:b/>
          <w:bCs/>
          <w:color w:val="333333"/>
          <w:sz w:val="26"/>
          <w:szCs w:val="26"/>
          <w:lang w:val="nn-NO" w:eastAsia="nb-NO"/>
        </w:rPr>
        <w:t>15.6 Komiteens merknader til korridor 5: Oslo–Bergen/Haugesund med arm via Sogn til Florø</w:t>
      </w:r>
      <w:r w:rsidRPr="006C0CBE">
        <w:rPr>
          <w:rFonts w:ascii="Arial" w:eastAsia="Times New Roman" w:hAnsi="Arial" w:cs="Arial"/>
          <w:b/>
          <w:bCs/>
          <w:color w:val="333333"/>
          <w:sz w:val="26"/>
          <w:szCs w:val="26"/>
          <w:lang w:val="nn-NO" w:eastAsia="nb-NO"/>
        </w:rPr>
        <w:br/>
      </w:r>
    </w:p>
    <w:p w:rsidR="006C0CBE" w:rsidRPr="006C0CBE" w:rsidRDefault="006C0CBE" w:rsidP="006C0CBE">
      <w:pPr>
        <w:shd w:val="clear" w:color="auto" w:fill="FFFFFF"/>
        <w:spacing w:after="0" w:line="240" w:lineRule="auto"/>
        <w:outlineLvl w:val="3"/>
        <w:rPr>
          <w:rFonts w:ascii="Arial" w:eastAsia="Times New Roman" w:hAnsi="Arial" w:cs="Arial"/>
          <w:b/>
          <w:bCs/>
          <w:color w:val="333333"/>
          <w:sz w:val="24"/>
          <w:szCs w:val="24"/>
          <w:lang w:eastAsia="nb-NO"/>
        </w:rPr>
      </w:pPr>
      <w:r w:rsidRPr="006C0CBE">
        <w:rPr>
          <w:rFonts w:ascii="Arial" w:eastAsia="Times New Roman" w:hAnsi="Arial" w:cs="Arial"/>
          <w:b/>
          <w:bCs/>
          <w:color w:val="333333"/>
          <w:sz w:val="24"/>
          <w:szCs w:val="24"/>
          <w:lang w:eastAsia="nb-NO"/>
        </w:rPr>
        <w:t>15.6.1 Generelt og oppsummering om korridoren</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 viser til at korridoren utgjør et nettverk av forbindelser over fjellet mellom Østlandet og Vestlandet. Korridoren har fire fjelloverganger. Befolkningstettheten er høy i endepunktene, mens befolkningsgrunnlaget underveis er mer spredt. Reiseliv og tradisjonell industrivirksomhet er viktige næringer, og svært transportintensive. Korridoren brukes også som dagpendlerrute nær endepunktene, i tillegg til stor trafikk ved større utfartshelger og ferier.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Komiteens flertall, medlemmene fra Arbeiderpartiet, Høyre, Sosialistisk Venstreparti og Senterpartiet, viser til regjeringens forslag til investeringsprogram for korridor 5 i perioden 2014–2023, og har merket seg at regjeringens forslag legger opp til store investeringer både i vei og jernbane.</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Flertallet viser til at en prioritering av et prosjekt i andre del av planperioden åpner for at etatene kan starte eller videreføre planleggingen av prosjekter.</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Komiteens medlemmer fra Arbeiderpartiet, Sosialistisk Venstreparti og Senterpartiet støtter regjeringens forslag til investeringsprogram i korridoren.</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Disse medlemmer viser til gjeldende praksis og bompengeretningslinjer. Når en bompengeproposisjon er vedtatt i Stortinget, har bompengeselskapet mulighet til å ta opp lån og starte før statlige midler bevilges, og på den måten bidra til sammenhengende utbygging.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w:t>
      </w:r>
      <w:proofErr w:type="spellStart"/>
      <w:r w:rsidRPr="006C0CBE">
        <w:rPr>
          <w:rFonts w:ascii="Verdana" w:eastAsia="Times New Roman" w:hAnsi="Verdana" w:cs="Arial"/>
          <w:color w:val="333333"/>
          <w:sz w:val="18"/>
          <w:szCs w:val="18"/>
          <w:lang w:eastAsia="nb-NO"/>
        </w:rPr>
        <w:t>medlemmerfra</w:t>
      </w:r>
      <w:proofErr w:type="spellEnd"/>
      <w:r w:rsidRPr="006C0CBE">
        <w:rPr>
          <w:rFonts w:ascii="Verdana" w:eastAsia="Times New Roman" w:hAnsi="Verdana" w:cs="Arial"/>
          <w:color w:val="333333"/>
          <w:sz w:val="18"/>
          <w:szCs w:val="18"/>
          <w:lang w:eastAsia="nb-NO"/>
        </w:rPr>
        <w:t xml:space="preserve"> Høyre og Kristelig Folkeparti viser til den uheldige praksis som har utviklet seg ved at Statens vegvesen rekvirerer unødvendig høye beløp fra bompengeselskapene enn fremdrift og andel av finansieringen skulle tilsi. Disse medlemmer mener at Statens vegvesen burde tilstrebe </w:t>
      </w:r>
      <w:proofErr w:type="gramStart"/>
      <w:r w:rsidRPr="006C0CBE">
        <w:rPr>
          <w:rFonts w:ascii="Verdana" w:eastAsia="Times New Roman" w:hAnsi="Verdana" w:cs="Arial"/>
          <w:color w:val="333333"/>
          <w:sz w:val="18"/>
          <w:szCs w:val="18"/>
          <w:lang w:eastAsia="nb-NO"/>
        </w:rPr>
        <w:t>å</w:t>
      </w:r>
      <w:proofErr w:type="gramEnd"/>
      <w:r w:rsidRPr="006C0CBE">
        <w:rPr>
          <w:rFonts w:ascii="Verdana" w:eastAsia="Times New Roman" w:hAnsi="Verdana" w:cs="Arial"/>
          <w:color w:val="333333"/>
          <w:sz w:val="18"/>
          <w:szCs w:val="18"/>
          <w:lang w:eastAsia="nb-NO"/>
        </w:rPr>
        <w:t xml:space="preserve"> bruke statlige midler tidlig i betalingsperioden, for deretter å rekvirere nødvendige midler fra bompengeselskapene. Dette vil sikre at låneopptak og finanskostnader blir lavest mulig, nedbetalingen kan skje raskere og bomstasjoner fjernes tidligere. </w:t>
      </w:r>
    </w:p>
    <w:p w:rsidR="006C0CBE" w:rsidRPr="006C0CBE" w:rsidRDefault="006C0CBE" w:rsidP="006C0CBE">
      <w:pPr>
        <w:shd w:val="clear" w:color="auto" w:fill="FFFFFF"/>
        <w:spacing w:after="0" w:line="240" w:lineRule="auto"/>
        <w:outlineLvl w:val="3"/>
        <w:rPr>
          <w:rFonts w:ascii="Arial" w:eastAsia="Times New Roman" w:hAnsi="Arial" w:cs="Arial"/>
          <w:b/>
          <w:bCs/>
          <w:color w:val="333333"/>
          <w:sz w:val="24"/>
          <w:szCs w:val="24"/>
          <w:lang w:eastAsia="nb-NO"/>
        </w:rPr>
      </w:pPr>
      <w:r>
        <w:rPr>
          <w:rFonts w:ascii="Arial" w:eastAsia="Times New Roman" w:hAnsi="Arial" w:cs="Arial"/>
          <w:b/>
          <w:bCs/>
          <w:color w:val="333333"/>
          <w:sz w:val="21"/>
          <w:szCs w:val="21"/>
          <w:lang w:eastAsia="nb-NO"/>
        </w:rPr>
        <w:br/>
      </w:r>
      <w:r w:rsidRPr="006C0CBE">
        <w:rPr>
          <w:rFonts w:ascii="Arial" w:eastAsia="Times New Roman" w:hAnsi="Arial" w:cs="Arial"/>
          <w:b/>
          <w:bCs/>
          <w:color w:val="333333"/>
          <w:sz w:val="24"/>
          <w:szCs w:val="24"/>
          <w:lang w:eastAsia="nb-NO"/>
        </w:rPr>
        <w:t>15.6.2 Riksveginvesteringer i korridoren</w:t>
      </w:r>
    </w:p>
    <w:p w:rsidR="006C0CBE" w:rsidRPr="006C0CBE" w:rsidRDefault="006C0CBE" w:rsidP="006C0CBE">
      <w:pPr>
        <w:shd w:val="clear" w:color="auto" w:fill="FFFFFF"/>
        <w:outlineLvl w:val="4"/>
        <w:rPr>
          <w:rFonts w:ascii="Arial" w:eastAsia="Times New Roman" w:hAnsi="Arial" w:cs="Arial"/>
          <w:b/>
          <w:bCs/>
          <w:color w:val="333333"/>
          <w:lang w:eastAsia="nb-NO"/>
        </w:rPr>
      </w:pPr>
      <w:r>
        <w:br/>
      </w:r>
      <w:r w:rsidRPr="006C0CBE">
        <w:rPr>
          <w:rFonts w:ascii="Arial" w:eastAsia="Times New Roman" w:hAnsi="Arial" w:cs="Arial"/>
          <w:b/>
          <w:bCs/>
          <w:color w:val="333333"/>
          <w:lang w:eastAsia="nb-NO"/>
        </w:rPr>
        <w:t>E16 Sandvika–Hønefoss</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flertall, medlemmene fra Arbeiderpartiet, Høyre, Sosialistisk Venstreparti, Senterpartiet og Kristelig Folkeparti, viser til at E16 er hovedforbindelsen for vegtrafikk mellom Oslo og Bergen. I tillegg er den hovedferdselsåre mellom Oslo og Ringerike, Valdres og Hallingdal, samt en hovedveg </w:t>
      </w:r>
      <w:r w:rsidRPr="006C0CBE">
        <w:rPr>
          <w:rFonts w:ascii="Verdana" w:eastAsia="Times New Roman" w:hAnsi="Verdana" w:cs="Arial"/>
          <w:color w:val="333333"/>
          <w:sz w:val="18"/>
          <w:szCs w:val="18"/>
          <w:lang w:eastAsia="nb-NO"/>
        </w:rPr>
        <w:lastRenderedPageBreak/>
        <w:t xml:space="preserve">i Bærum. Flertallet viser til behovet for å planlegge </w:t>
      </w:r>
      <w:proofErr w:type="gramStart"/>
      <w:r w:rsidRPr="006C0CBE">
        <w:rPr>
          <w:rFonts w:ascii="Verdana" w:eastAsia="Times New Roman" w:hAnsi="Verdana" w:cs="Arial"/>
          <w:color w:val="333333"/>
          <w:sz w:val="18"/>
          <w:szCs w:val="18"/>
          <w:lang w:eastAsia="nb-NO"/>
        </w:rPr>
        <w:t>og</w:t>
      </w:r>
      <w:proofErr w:type="gramEnd"/>
      <w:r w:rsidRPr="006C0CBE">
        <w:rPr>
          <w:rFonts w:ascii="Verdana" w:eastAsia="Times New Roman" w:hAnsi="Verdana" w:cs="Arial"/>
          <w:color w:val="333333"/>
          <w:sz w:val="18"/>
          <w:szCs w:val="18"/>
          <w:lang w:eastAsia="nb-NO"/>
        </w:rPr>
        <w:t xml:space="preserve"> bygge ut vegstrekninger i en helhet. Flertallet viser også til at strekningen </w:t>
      </w:r>
      <w:proofErr w:type="spellStart"/>
      <w:r w:rsidRPr="006C0CBE">
        <w:rPr>
          <w:rFonts w:ascii="Verdana" w:eastAsia="Times New Roman" w:hAnsi="Verdana" w:cs="Arial"/>
          <w:color w:val="333333"/>
          <w:sz w:val="18"/>
          <w:szCs w:val="18"/>
          <w:lang w:eastAsia="nb-NO"/>
        </w:rPr>
        <w:t>Bjørum</w:t>
      </w:r>
      <w:proofErr w:type="spellEnd"/>
      <w:r w:rsidRPr="006C0CBE">
        <w:rPr>
          <w:rFonts w:ascii="Verdana" w:eastAsia="Times New Roman" w:hAnsi="Verdana" w:cs="Arial"/>
          <w:color w:val="333333"/>
          <w:sz w:val="18"/>
          <w:szCs w:val="18"/>
          <w:lang w:eastAsia="nb-NO"/>
        </w:rPr>
        <w:t>–Skaret er planlagt med byggestart siste periode. Flertallet viser til at det med finansieringen som ligger i planen er mulig å starte prosjektet i første fireårsperiode. Dette forutsetter at man starter byggingen med bompengefinansiering.</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Disse medlemmer mener derfor at planleggingen av strekningen Skaret–Hønefoss må gjennomføres slik at sammenhengende utbygging av denne hovedferdselsåren sikres.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Et annet flertall, medlemmene fra Fremskrittspartiet, Høyre og Kristelig Folkeparti viser til at strekningen </w:t>
      </w:r>
      <w:proofErr w:type="spellStart"/>
      <w:r w:rsidRPr="006C0CBE">
        <w:rPr>
          <w:rFonts w:ascii="Verdana" w:eastAsia="Times New Roman" w:hAnsi="Verdana" w:cs="Arial"/>
          <w:color w:val="333333"/>
          <w:sz w:val="18"/>
          <w:szCs w:val="18"/>
          <w:lang w:eastAsia="nb-NO"/>
        </w:rPr>
        <w:t>Bjørum</w:t>
      </w:r>
      <w:proofErr w:type="spellEnd"/>
      <w:r w:rsidRPr="006C0CBE">
        <w:rPr>
          <w:rFonts w:ascii="Verdana" w:eastAsia="Times New Roman" w:hAnsi="Verdana" w:cs="Arial"/>
          <w:color w:val="333333"/>
          <w:sz w:val="18"/>
          <w:szCs w:val="18"/>
          <w:lang w:eastAsia="nb-NO"/>
        </w:rPr>
        <w:t xml:space="preserve">–Skaret på E16 er ferdig regulert, og foreslår at man starter utbyggingen av strekningen i første planperiode. Vegen bygges som firefelts veg. Dette flertallet vil understreke at dette er et viktig prosjekt og at fremdriften må opprettholdes.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Dette flertallet mener at vegen videre til Hønefoss må reguleres parallelt med utbyggingen av </w:t>
      </w:r>
      <w:proofErr w:type="spellStart"/>
      <w:r w:rsidRPr="006C0CBE">
        <w:rPr>
          <w:rFonts w:ascii="Verdana" w:eastAsia="Times New Roman" w:hAnsi="Verdana" w:cs="Arial"/>
          <w:color w:val="333333"/>
          <w:sz w:val="18"/>
          <w:szCs w:val="18"/>
          <w:lang w:eastAsia="nb-NO"/>
        </w:rPr>
        <w:t>Bjørum</w:t>
      </w:r>
      <w:proofErr w:type="spellEnd"/>
      <w:r w:rsidRPr="006C0CBE">
        <w:rPr>
          <w:rFonts w:ascii="Verdana" w:eastAsia="Times New Roman" w:hAnsi="Verdana" w:cs="Arial"/>
          <w:color w:val="333333"/>
          <w:sz w:val="18"/>
          <w:szCs w:val="18"/>
          <w:lang w:eastAsia="nb-NO"/>
        </w:rPr>
        <w:t xml:space="preserve">–Skaret, og at man kontinuerlig fortsetter utbyggingen frem til Hønefoss. Flertallet viser til at planmidler til denne strekningen lå inne i inneværende NTP (2010–2019), og konstaterer at disse er fjernet i NTP for 2014–2023.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Fremskrittspartiet og Høyre viser til at dagens E16 mellom Sandvika og </w:t>
      </w:r>
      <w:proofErr w:type="spellStart"/>
      <w:r w:rsidRPr="006C0CBE">
        <w:rPr>
          <w:rFonts w:ascii="Verdana" w:eastAsia="Times New Roman" w:hAnsi="Verdana" w:cs="Arial"/>
          <w:color w:val="333333"/>
          <w:sz w:val="18"/>
          <w:szCs w:val="18"/>
          <w:lang w:eastAsia="nb-NO"/>
        </w:rPr>
        <w:t>Wøyen</w:t>
      </w:r>
      <w:proofErr w:type="spellEnd"/>
      <w:r w:rsidRPr="006C0CBE">
        <w:rPr>
          <w:rFonts w:ascii="Verdana" w:eastAsia="Times New Roman" w:hAnsi="Verdana" w:cs="Arial"/>
          <w:color w:val="333333"/>
          <w:sz w:val="18"/>
          <w:szCs w:val="18"/>
          <w:lang w:eastAsia="nb-NO"/>
        </w:rPr>
        <w:t xml:space="preserve"> i Bærum kommune i Akershus er en av landets mest trafikkerte tofelts veger med om lag 35 000 kjøretøy. Disse medlemmer mener at det er viktig å videreføre byggingen av E16 mellom Sandvika og Hønefoss som full firefeltsvei på hele strekningen, slik at det i tillegg til det planlagte prosjektet Sandvika–</w:t>
      </w:r>
      <w:proofErr w:type="spellStart"/>
      <w:r w:rsidRPr="006C0CBE">
        <w:rPr>
          <w:rFonts w:ascii="Verdana" w:eastAsia="Times New Roman" w:hAnsi="Verdana" w:cs="Arial"/>
          <w:color w:val="333333"/>
          <w:sz w:val="18"/>
          <w:szCs w:val="18"/>
          <w:lang w:eastAsia="nb-NO"/>
        </w:rPr>
        <w:t>Wøyen</w:t>
      </w:r>
      <w:proofErr w:type="spellEnd"/>
      <w:r w:rsidRPr="006C0CBE">
        <w:rPr>
          <w:rFonts w:ascii="Verdana" w:eastAsia="Times New Roman" w:hAnsi="Verdana" w:cs="Arial"/>
          <w:color w:val="333333"/>
          <w:sz w:val="18"/>
          <w:szCs w:val="18"/>
          <w:lang w:eastAsia="nb-NO"/>
        </w:rPr>
        <w:t xml:space="preserve">, bygges firefeltsvei fra </w:t>
      </w:r>
      <w:proofErr w:type="spellStart"/>
      <w:r w:rsidRPr="006C0CBE">
        <w:rPr>
          <w:rFonts w:ascii="Verdana" w:eastAsia="Times New Roman" w:hAnsi="Verdana" w:cs="Arial"/>
          <w:color w:val="333333"/>
          <w:sz w:val="18"/>
          <w:szCs w:val="18"/>
          <w:lang w:eastAsia="nb-NO"/>
        </w:rPr>
        <w:t>Isi</w:t>
      </w:r>
      <w:proofErr w:type="spellEnd"/>
      <w:r w:rsidRPr="006C0CBE">
        <w:rPr>
          <w:rFonts w:ascii="Verdana" w:eastAsia="Times New Roman" w:hAnsi="Verdana" w:cs="Arial"/>
          <w:color w:val="333333"/>
          <w:sz w:val="18"/>
          <w:szCs w:val="18"/>
          <w:lang w:eastAsia="nb-NO"/>
        </w:rPr>
        <w:t xml:space="preserve"> der dagens motorvei stopper videre til Hønefoss. Disse medlemmer viser til at regjeringspartiene i sitt forslag til Nasjonal transportplan legger opp til 1 980 mill. kroner i såkalt annen finansiering i </w:t>
      </w:r>
      <w:proofErr w:type="spellStart"/>
      <w:r w:rsidRPr="006C0CBE">
        <w:rPr>
          <w:rFonts w:ascii="Verdana" w:eastAsia="Times New Roman" w:hAnsi="Verdana" w:cs="Arial"/>
          <w:color w:val="333333"/>
          <w:sz w:val="18"/>
          <w:szCs w:val="18"/>
          <w:lang w:eastAsia="nb-NO"/>
        </w:rPr>
        <w:t>NTP-prosjektet</w:t>
      </w:r>
      <w:proofErr w:type="spellEnd"/>
      <w:r w:rsidRPr="006C0CBE">
        <w:rPr>
          <w:rFonts w:ascii="Verdana" w:eastAsia="Times New Roman" w:hAnsi="Verdana" w:cs="Arial"/>
          <w:color w:val="333333"/>
          <w:sz w:val="18"/>
          <w:szCs w:val="18"/>
          <w:lang w:eastAsia="nb-NO"/>
        </w:rPr>
        <w:t xml:space="preserve"> E16 Sandvika–</w:t>
      </w:r>
      <w:proofErr w:type="spellStart"/>
      <w:r w:rsidRPr="006C0CBE">
        <w:rPr>
          <w:rFonts w:ascii="Verdana" w:eastAsia="Times New Roman" w:hAnsi="Verdana" w:cs="Arial"/>
          <w:color w:val="333333"/>
          <w:sz w:val="18"/>
          <w:szCs w:val="18"/>
          <w:lang w:eastAsia="nb-NO"/>
        </w:rPr>
        <w:t>Wøyen</w:t>
      </w:r>
      <w:proofErr w:type="spellEnd"/>
      <w:r w:rsidRPr="006C0CBE">
        <w:rPr>
          <w:rFonts w:ascii="Verdana" w:eastAsia="Times New Roman" w:hAnsi="Verdana" w:cs="Arial"/>
          <w:color w:val="333333"/>
          <w:sz w:val="18"/>
          <w:szCs w:val="18"/>
          <w:lang w:eastAsia="nb-NO"/>
        </w:rPr>
        <w:t xml:space="preserve">.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Komiteens medlemmer fra Fremskrittspartiet ønsker oppstart av E16 Sandvika–</w:t>
      </w:r>
      <w:proofErr w:type="spellStart"/>
      <w:r w:rsidRPr="006C0CBE">
        <w:rPr>
          <w:rFonts w:ascii="Verdana" w:eastAsia="Times New Roman" w:hAnsi="Verdana" w:cs="Arial"/>
          <w:color w:val="333333"/>
          <w:sz w:val="18"/>
          <w:szCs w:val="18"/>
          <w:lang w:eastAsia="nb-NO"/>
        </w:rPr>
        <w:t>Wøyen</w:t>
      </w:r>
      <w:proofErr w:type="spellEnd"/>
      <w:r w:rsidRPr="006C0CBE">
        <w:rPr>
          <w:rFonts w:ascii="Verdana" w:eastAsia="Times New Roman" w:hAnsi="Verdana" w:cs="Arial"/>
          <w:color w:val="333333"/>
          <w:sz w:val="18"/>
          <w:szCs w:val="18"/>
          <w:lang w:eastAsia="nb-NO"/>
        </w:rPr>
        <w:t xml:space="preserve"> i 2014. Disse medlemmer vil i den forbindelse påpeke at slike prosjekter bør få statlig fullfinansiering uten bompenger fordi folk som ferdes langs norske veier allerede får altfor lite igjen for det som betales inn av bil- og drivstoffavgifter.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Høyre og Kristelig Folkeparti ønsker en sammenhengende utbygging fra </w:t>
      </w:r>
      <w:proofErr w:type="spellStart"/>
      <w:r w:rsidRPr="006C0CBE">
        <w:rPr>
          <w:rFonts w:ascii="Verdana" w:eastAsia="Times New Roman" w:hAnsi="Verdana" w:cs="Arial"/>
          <w:color w:val="333333"/>
          <w:sz w:val="18"/>
          <w:szCs w:val="18"/>
          <w:lang w:eastAsia="nb-NO"/>
        </w:rPr>
        <w:t>Bjørum</w:t>
      </w:r>
      <w:proofErr w:type="spellEnd"/>
      <w:r w:rsidRPr="006C0CBE">
        <w:rPr>
          <w:rFonts w:ascii="Verdana" w:eastAsia="Times New Roman" w:hAnsi="Verdana" w:cs="Arial"/>
          <w:color w:val="333333"/>
          <w:sz w:val="18"/>
          <w:szCs w:val="18"/>
          <w:lang w:eastAsia="nb-NO"/>
        </w:rPr>
        <w:t xml:space="preserve"> til Hønefoss, og at dette gjøres til et </w:t>
      </w:r>
      <w:proofErr w:type="spellStart"/>
      <w:r w:rsidRPr="006C0CBE">
        <w:rPr>
          <w:rFonts w:ascii="Verdana" w:eastAsia="Times New Roman" w:hAnsi="Verdana" w:cs="Arial"/>
          <w:color w:val="333333"/>
          <w:sz w:val="18"/>
          <w:szCs w:val="18"/>
          <w:lang w:eastAsia="nb-NO"/>
        </w:rPr>
        <w:t>OPS-prosjekt</w:t>
      </w:r>
      <w:proofErr w:type="spellEnd"/>
      <w:r w:rsidRPr="006C0CBE">
        <w:rPr>
          <w:rFonts w:ascii="Verdana" w:eastAsia="Times New Roman" w:hAnsi="Verdana" w:cs="Arial"/>
          <w:color w:val="333333"/>
          <w:sz w:val="18"/>
          <w:szCs w:val="18"/>
          <w:lang w:eastAsia="nb-NO"/>
        </w:rPr>
        <w:t xml:space="preserve">. </w:t>
      </w:r>
    </w:p>
    <w:p w:rsidR="006C0CBE" w:rsidRDefault="006C0CBE" w:rsidP="006C0CBE">
      <w:pPr>
        <w:shd w:val="clear" w:color="auto" w:fill="FFFFFF"/>
        <w:spacing w:after="0" w:line="240" w:lineRule="auto"/>
        <w:outlineLvl w:val="4"/>
        <w:rPr>
          <w:rFonts w:ascii="Arial" w:eastAsia="Times New Roman" w:hAnsi="Arial" w:cs="Arial"/>
          <w:b/>
          <w:bCs/>
          <w:color w:val="333333"/>
          <w:sz w:val="18"/>
          <w:szCs w:val="18"/>
          <w:lang w:eastAsia="nb-NO"/>
        </w:rPr>
      </w:pPr>
    </w:p>
    <w:p w:rsidR="006C0CBE" w:rsidRPr="009577FD" w:rsidRDefault="006C0CBE" w:rsidP="006C0CBE">
      <w:pPr>
        <w:shd w:val="clear" w:color="auto" w:fill="FFFFFF"/>
        <w:spacing w:after="0" w:line="240" w:lineRule="auto"/>
        <w:outlineLvl w:val="4"/>
        <w:rPr>
          <w:rFonts w:ascii="Arial" w:eastAsia="Times New Roman" w:hAnsi="Arial" w:cs="Arial"/>
          <w:b/>
          <w:bCs/>
          <w:color w:val="333333"/>
          <w:lang w:eastAsia="nb-NO"/>
        </w:rPr>
      </w:pPr>
      <w:r w:rsidRPr="009577FD">
        <w:rPr>
          <w:rFonts w:ascii="Arial" w:eastAsia="Times New Roman" w:hAnsi="Arial" w:cs="Arial"/>
          <w:b/>
          <w:bCs/>
          <w:color w:val="333333"/>
          <w:lang w:eastAsia="nb-NO"/>
        </w:rPr>
        <w:t>E16 Bagn–Bjørgo</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Fremskrittspartiet viser til at regjeringspartiene i sitt forslag til Nasjonal transportplan legger opp til 320 mill. kroner i såkalt annen finansiering i </w:t>
      </w:r>
      <w:proofErr w:type="spellStart"/>
      <w:r w:rsidRPr="006C0CBE">
        <w:rPr>
          <w:rFonts w:ascii="Verdana" w:eastAsia="Times New Roman" w:hAnsi="Verdana" w:cs="Arial"/>
          <w:color w:val="333333"/>
          <w:sz w:val="18"/>
          <w:szCs w:val="18"/>
          <w:lang w:eastAsia="nb-NO"/>
        </w:rPr>
        <w:t>NTP-prosjektet</w:t>
      </w:r>
      <w:proofErr w:type="spellEnd"/>
      <w:r w:rsidRPr="006C0CBE">
        <w:rPr>
          <w:rFonts w:ascii="Verdana" w:eastAsia="Times New Roman" w:hAnsi="Verdana" w:cs="Arial"/>
          <w:color w:val="333333"/>
          <w:sz w:val="18"/>
          <w:szCs w:val="18"/>
          <w:lang w:eastAsia="nb-NO"/>
        </w:rPr>
        <w:t xml:space="preserve"> E16 Bagn–Bjørgo. Disse medlemmer vil i den forbindelse påpeke at slike prosjekter bør få statlig fullfinansiering uten bompenger fordi folk som ferdes langs norske veier allerede får altfor lite igjen for det som betales inn av bil- og drivstoffavgifter. </w:t>
      </w:r>
    </w:p>
    <w:p w:rsidR="006C0CBE" w:rsidRDefault="006C0CBE" w:rsidP="006C0CBE">
      <w:pPr>
        <w:shd w:val="clear" w:color="auto" w:fill="FFFFFF"/>
        <w:spacing w:after="0" w:line="240" w:lineRule="auto"/>
        <w:outlineLvl w:val="4"/>
        <w:rPr>
          <w:rFonts w:ascii="Arial" w:eastAsia="Times New Roman" w:hAnsi="Arial" w:cs="Arial"/>
          <w:b/>
          <w:bCs/>
          <w:color w:val="333333"/>
          <w:sz w:val="18"/>
          <w:szCs w:val="18"/>
          <w:lang w:eastAsia="nb-NO"/>
        </w:rPr>
      </w:pPr>
    </w:p>
    <w:p w:rsidR="004707C1" w:rsidRPr="009577FD" w:rsidRDefault="004707C1" w:rsidP="006C0CBE">
      <w:pPr>
        <w:shd w:val="clear" w:color="auto" w:fill="FFFFFF"/>
        <w:spacing w:after="0" w:line="240" w:lineRule="auto"/>
        <w:outlineLvl w:val="4"/>
        <w:rPr>
          <w:rFonts w:ascii="Arial" w:eastAsia="Times New Roman" w:hAnsi="Arial" w:cs="Arial"/>
          <w:b/>
          <w:bCs/>
          <w:color w:val="333333"/>
          <w:lang w:eastAsia="nb-NO"/>
        </w:rPr>
      </w:pPr>
    </w:p>
    <w:p w:rsidR="006C0CBE" w:rsidRPr="009577FD" w:rsidRDefault="006C0CBE" w:rsidP="006C0CBE">
      <w:pPr>
        <w:shd w:val="clear" w:color="auto" w:fill="FFFFFF"/>
        <w:spacing w:after="0" w:line="240" w:lineRule="auto"/>
        <w:outlineLvl w:val="4"/>
        <w:rPr>
          <w:rFonts w:ascii="Arial" w:eastAsia="Times New Roman" w:hAnsi="Arial" w:cs="Arial"/>
          <w:b/>
          <w:bCs/>
          <w:color w:val="333333"/>
          <w:lang w:eastAsia="nb-NO"/>
        </w:rPr>
      </w:pPr>
      <w:r w:rsidRPr="009577FD">
        <w:rPr>
          <w:rFonts w:ascii="Arial" w:eastAsia="Times New Roman" w:hAnsi="Arial" w:cs="Arial"/>
          <w:b/>
          <w:bCs/>
          <w:color w:val="333333"/>
          <w:lang w:eastAsia="nb-NO"/>
        </w:rPr>
        <w:t xml:space="preserve">E16 Valdres/Filefjell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Høyre viser til Høyres alternative transportplan og mener at E16 Valdres/Filefjell burde bygges ut som et </w:t>
      </w:r>
      <w:proofErr w:type="spellStart"/>
      <w:r w:rsidRPr="006C0CBE">
        <w:rPr>
          <w:rFonts w:ascii="Verdana" w:eastAsia="Times New Roman" w:hAnsi="Verdana" w:cs="Arial"/>
          <w:color w:val="333333"/>
          <w:sz w:val="18"/>
          <w:szCs w:val="18"/>
          <w:lang w:eastAsia="nb-NO"/>
        </w:rPr>
        <w:t>OPS-prosjekt</w:t>
      </w:r>
      <w:proofErr w:type="spellEnd"/>
      <w:r w:rsidRPr="006C0CBE">
        <w:rPr>
          <w:rFonts w:ascii="Verdana" w:eastAsia="Times New Roman" w:hAnsi="Verdana" w:cs="Arial"/>
          <w:color w:val="333333"/>
          <w:sz w:val="18"/>
          <w:szCs w:val="18"/>
          <w:lang w:eastAsia="nb-NO"/>
        </w:rPr>
        <w:t xml:space="preserve">. Disse medlemmer viser til de problemene som jevnlig melder seg for trafikken ved denne fjellovergangen, noe som ikke minst berører trailertrafikken som frakter eksportvarer fra Vestlandet mot kontinentet. </w:t>
      </w:r>
      <w:r>
        <w:rPr>
          <w:rFonts w:ascii="Verdana" w:eastAsia="Times New Roman" w:hAnsi="Verdana" w:cs="Arial"/>
          <w:color w:val="333333"/>
          <w:sz w:val="18"/>
          <w:szCs w:val="18"/>
          <w:lang w:eastAsia="nb-NO"/>
        </w:rPr>
        <w:br/>
      </w:r>
    </w:p>
    <w:p w:rsidR="006C0CBE" w:rsidRPr="006C0CBE" w:rsidRDefault="006C0CBE" w:rsidP="006C0CBE">
      <w:pPr>
        <w:shd w:val="clear" w:color="auto" w:fill="FFFFFF"/>
        <w:spacing w:after="0" w:line="240" w:lineRule="auto"/>
        <w:outlineLvl w:val="4"/>
        <w:rPr>
          <w:rFonts w:ascii="Arial" w:eastAsia="Times New Roman" w:hAnsi="Arial" w:cs="Arial"/>
          <w:b/>
          <w:bCs/>
          <w:color w:val="333333"/>
          <w:lang w:val="nn-NO" w:eastAsia="nb-NO"/>
        </w:rPr>
      </w:pPr>
      <w:r w:rsidRPr="006C0CBE">
        <w:rPr>
          <w:rFonts w:ascii="Arial" w:eastAsia="Times New Roman" w:hAnsi="Arial" w:cs="Arial"/>
          <w:b/>
          <w:bCs/>
          <w:color w:val="333333"/>
          <w:lang w:val="nn-NO" w:eastAsia="nb-NO"/>
        </w:rPr>
        <w:t>E16 Sogn og Fjordane grense–Voss</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 viser til at E16 fra Voss til Sogn og Fjordane grense fremstår som en sterkt ulykkesbelastet vei med stor trafikkbelastning. Spesielt strekningen Oppheim–Voss trenger trafikksikring. Komiteen forutsetter at arbeidet med trafikksikringstiltak igangsettes i 2014 slik regjeringen legger opp til. Komiteen forutsetter at det vurderes om videre </w:t>
      </w:r>
      <w:proofErr w:type="spellStart"/>
      <w:r w:rsidRPr="006C0CBE">
        <w:rPr>
          <w:rFonts w:ascii="Verdana" w:eastAsia="Times New Roman" w:hAnsi="Verdana" w:cs="Arial"/>
          <w:color w:val="333333"/>
          <w:sz w:val="18"/>
          <w:szCs w:val="18"/>
          <w:lang w:eastAsia="nb-NO"/>
        </w:rPr>
        <w:t>delstrekninger</w:t>
      </w:r>
      <w:proofErr w:type="spellEnd"/>
      <w:r w:rsidRPr="006C0CBE">
        <w:rPr>
          <w:rFonts w:ascii="Verdana" w:eastAsia="Times New Roman" w:hAnsi="Verdana" w:cs="Arial"/>
          <w:color w:val="333333"/>
          <w:sz w:val="18"/>
          <w:szCs w:val="18"/>
          <w:lang w:eastAsia="nb-NO"/>
        </w:rPr>
        <w:t xml:space="preserve"> kan startes i første del av planperioden, og med forsterket vekt på at ny </w:t>
      </w:r>
      <w:proofErr w:type="spellStart"/>
      <w:r w:rsidRPr="006C0CBE">
        <w:rPr>
          <w:rFonts w:ascii="Verdana" w:eastAsia="Times New Roman" w:hAnsi="Verdana" w:cs="Arial"/>
          <w:color w:val="333333"/>
          <w:sz w:val="18"/>
          <w:szCs w:val="18"/>
          <w:lang w:eastAsia="nb-NO"/>
        </w:rPr>
        <w:t>veifremføring</w:t>
      </w:r>
      <w:proofErr w:type="spellEnd"/>
      <w:r w:rsidRPr="006C0CBE">
        <w:rPr>
          <w:rFonts w:ascii="Verdana" w:eastAsia="Times New Roman" w:hAnsi="Verdana" w:cs="Arial"/>
          <w:color w:val="333333"/>
          <w:sz w:val="18"/>
          <w:szCs w:val="18"/>
          <w:lang w:eastAsia="nb-NO"/>
        </w:rPr>
        <w:t xml:space="preserve"> også gir bedre trafikksikring for beboerne i området enn det foreliggende planer innebærer.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flertall, medlemmene fra Fremskrittspartiet, Høyre og Kristelig Folkeparti, forutsetter videre at bygging av E16 på </w:t>
      </w:r>
      <w:proofErr w:type="spellStart"/>
      <w:r w:rsidRPr="006C0CBE">
        <w:rPr>
          <w:rFonts w:ascii="Verdana" w:eastAsia="Times New Roman" w:hAnsi="Verdana" w:cs="Arial"/>
          <w:color w:val="333333"/>
          <w:sz w:val="18"/>
          <w:szCs w:val="18"/>
          <w:lang w:eastAsia="nb-NO"/>
        </w:rPr>
        <w:t>delstrekninger</w:t>
      </w:r>
      <w:proofErr w:type="spellEnd"/>
      <w:r w:rsidRPr="006C0CBE">
        <w:rPr>
          <w:rFonts w:ascii="Verdana" w:eastAsia="Times New Roman" w:hAnsi="Verdana" w:cs="Arial"/>
          <w:color w:val="333333"/>
          <w:sz w:val="18"/>
          <w:szCs w:val="18"/>
          <w:lang w:eastAsia="nb-NO"/>
        </w:rPr>
        <w:t xml:space="preserve"> startes i første del av planperioden, og med forsterket vekt på at ny </w:t>
      </w:r>
      <w:proofErr w:type="spellStart"/>
      <w:r w:rsidRPr="006C0CBE">
        <w:rPr>
          <w:rFonts w:ascii="Verdana" w:eastAsia="Times New Roman" w:hAnsi="Verdana" w:cs="Arial"/>
          <w:color w:val="333333"/>
          <w:sz w:val="18"/>
          <w:szCs w:val="18"/>
          <w:lang w:eastAsia="nb-NO"/>
        </w:rPr>
        <w:t>veifremføring</w:t>
      </w:r>
      <w:proofErr w:type="spellEnd"/>
      <w:r w:rsidRPr="006C0CBE">
        <w:rPr>
          <w:rFonts w:ascii="Verdana" w:eastAsia="Times New Roman" w:hAnsi="Verdana" w:cs="Arial"/>
          <w:color w:val="333333"/>
          <w:sz w:val="18"/>
          <w:szCs w:val="18"/>
          <w:lang w:eastAsia="nb-NO"/>
        </w:rPr>
        <w:t xml:space="preserve"> også gir bedre trafikksikring for beboerne i området enn det foreliggende planer innebærer. </w:t>
      </w:r>
    </w:p>
    <w:p w:rsidR="006C0CBE" w:rsidRPr="006C0CBE" w:rsidRDefault="006C0CBE" w:rsidP="006C0CBE">
      <w:pPr>
        <w:shd w:val="clear" w:color="auto" w:fill="FFFFFF"/>
        <w:spacing w:after="0" w:line="240" w:lineRule="auto"/>
        <w:outlineLvl w:val="4"/>
        <w:rPr>
          <w:rFonts w:ascii="Arial" w:eastAsia="Times New Roman" w:hAnsi="Arial" w:cs="Arial"/>
          <w:b/>
          <w:bCs/>
          <w:color w:val="333333"/>
          <w:lang w:eastAsia="nb-NO"/>
        </w:rPr>
      </w:pPr>
      <w:r>
        <w:rPr>
          <w:rFonts w:ascii="Arial" w:eastAsia="Times New Roman" w:hAnsi="Arial" w:cs="Arial"/>
          <w:b/>
          <w:bCs/>
          <w:color w:val="333333"/>
          <w:sz w:val="18"/>
          <w:szCs w:val="18"/>
          <w:lang w:eastAsia="nb-NO"/>
        </w:rPr>
        <w:br/>
      </w:r>
      <w:r w:rsidRPr="006C0CBE">
        <w:rPr>
          <w:rFonts w:ascii="Arial" w:eastAsia="Times New Roman" w:hAnsi="Arial" w:cs="Arial"/>
          <w:b/>
          <w:bCs/>
          <w:color w:val="333333"/>
          <w:lang w:eastAsia="nb-NO"/>
        </w:rPr>
        <w:t>E16 Voss–Bergen (Veg og jernbane Voss–Bergen)</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flertall, medlemmene fra Arbeiderpartiet, Høyre, Sosialistisk Venstreparti, Senterpartiet og Kristelig Folkeparti, viser til at E16 mellom Arna og Voss er en svært rasfarlig og utrygg veiforbindelse. Det er store behov for å bygge ny jernbane og vei på denne strekningen. Flertallet er derfor glad for at arbeidet med en felles konseptvalgutredning for E16 og Vossebanen er kommet langt, og ser fram til videre behandling av denne. Samtidig er flertallet opptatt av at det blir prioritert midler til å gjøre strekningen mest mulig trygg å ferdes på i påvente av større investeringer.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Fremskrittspartiet og Høyre viser til at E16 mellom Bergen og Voss fremstår som sterkt ulykkesbelastet grunnet høy trafikk i forhold til veiens kapasitet. I senere tid er det også blitt avdekket stort behov for </w:t>
      </w:r>
      <w:proofErr w:type="spellStart"/>
      <w:r w:rsidRPr="006C0CBE">
        <w:rPr>
          <w:rFonts w:ascii="Verdana" w:eastAsia="Times New Roman" w:hAnsi="Verdana" w:cs="Arial"/>
          <w:color w:val="333333"/>
          <w:sz w:val="18"/>
          <w:szCs w:val="18"/>
          <w:lang w:eastAsia="nb-NO"/>
        </w:rPr>
        <w:t>rassikring</w:t>
      </w:r>
      <w:proofErr w:type="spellEnd"/>
      <w:r w:rsidRPr="006C0CBE">
        <w:rPr>
          <w:rFonts w:ascii="Verdana" w:eastAsia="Times New Roman" w:hAnsi="Verdana" w:cs="Arial"/>
          <w:color w:val="333333"/>
          <w:sz w:val="18"/>
          <w:szCs w:val="18"/>
          <w:lang w:eastAsia="nb-NO"/>
        </w:rPr>
        <w:t xml:space="preserve"> av veien som var stengt i en periode på nesten 14 dager våren 2013 på grunn av ras. Den 13. mai 2013 gikk det nytt ras på E16 på et område som ble </w:t>
      </w:r>
      <w:proofErr w:type="spellStart"/>
      <w:r w:rsidRPr="006C0CBE">
        <w:rPr>
          <w:rFonts w:ascii="Verdana" w:eastAsia="Times New Roman" w:hAnsi="Verdana" w:cs="Arial"/>
          <w:color w:val="333333"/>
          <w:sz w:val="18"/>
          <w:szCs w:val="18"/>
          <w:lang w:eastAsia="nb-NO"/>
        </w:rPr>
        <w:t>rassikret</w:t>
      </w:r>
      <w:proofErr w:type="spellEnd"/>
      <w:r w:rsidRPr="006C0CBE">
        <w:rPr>
          <w:rFonts w:ascii="Verdana" w:eastAsia="Times New Roman" w:hAnsi="Verdana" w:cs="Arial"/>
          <w:color w:val="333333"/>
          <w:sz w:val="18"/>
          <w:szCs w:val="18"/>
          <w:lang w:eastAsia="nb-NO"/>
        </w:rPr>
        <w:t xml:space="preserve"> to år tidligere. Disse medlemmer har merket seg at Statens vegvesen har 151 skredpunkter på riksveiene i vest; av disse er 91 på veiene i Hordaland. Disse medlemmer peker på at arbeidet med fellesprosjekt vei/jernbane for å bygge ny trasé Bergen–Voss må forseres. Men disse medlemmer peker også på det store behovet for omfattende </w:t>
      </w:r>
      <w:proofErr w:type="spellStart"/>
      <w:r w:rsidRPr="006C0CBE">
        <w:rPr>
          <w:rFonts w:ascii="Verdana" w:eastAsia="Times New Roman" w:hAnsi="Verdana" w:cs="Arial"/>
          <w:color w:val="333333"/>
          <w:sz w:val="18"/>
          <w:szCs w:val="18"/>
          <w:lang w:eastAsia="nb-NO"/>
        </w:rPr>
        <w:t>rassikring</w:t>
      </w:r>
      <w:proofErr w:type="spellEnd"/>
      <w:r w:rsidRPr="006C0CBE">
        <w:rPr>
          <w:rFonts w:ascii="Verdana" w:eastAsia="Times New Roman" w:hAnsi="Verdana" w:cs="Arial"/>
          <w:color w:val="333333"/>
          <w:sz w:val="18"/>
          <w:szCs w:val="18"/>
          <w:lang w:eastAsia="nb-NO"/>
        </w:rPr>
        <w:t xml:space="preserve"> på nåværende vei inntil ny vei er bygget. Disse medlemmer prioriterer derfor </w:t>
      </w:r>
      <w:proofErr w:type="spellStart"/>
      <w:r w:rsidRPr="006C0CBE">
        <w:rPr>
          <w:rFonts w:ascii="Verdana" w:eastAsia="Times New Roman" w:hAnsi="Verdana" w:cs="Arial"/>
          <w:color w:val="333333"/>
          <w:sz w:val="18"/>
          <w:szCs w:val="18"/>
          <w:lang w:eastAsia="nb-NO"/>
        </w:rPr>
        <w:t>rassikring</w:t>
      </w:r>
      <w:proofErr w:type="spellEnd"/>
      <w:r w:rsidRPr="006C0CBE">
        <w:rPr>
          <w:rFonts w:ascii="Verdana" w:eastAsia="Times New Roman" w:hAnsi="Verdana" w:cs="Arial"/>
          <w:color w:val="333333"/>
          <w:sz w:val="18"/>
          <w:szCs w:val="18"/>
          <w:lang w:eastAsia="nb-NO"/>
        </w:rPr>
        <w:t xml:space="preserve"> av E16 Bergen–Voss i første </w:t>
      </w:r>
      <w:r w:rsidRPr="006C0CBE">
        <w:rPr>
          <w:rFonts w:ascii="Verdana" w:eastAsia="Times New Roman" w:hAnsi="Verdana" w:cs="Arial"/>
          <w:color w:val="333333"/>
          <w:sz w:val="18"/>
          <w:szCs w:val="18"/>
          <w:lang w:eastAsia="nb-NO"/>
        </w:rPr>
        <w:lastRenderedPageBreak/>
        <w:t xml:space="preserve">del av planperioden og legger til grunn at slikt arbeid også kan kombineres med nødvendige tiltak for å bedre trafikksikkerheten på strekningen. </w:t>
      </w:r>
    </w:p>
    <w:p w:rsidR="006C0CBE" w:rsidRP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Fremskrittspartiet viser til Fremskrittspartiets økonomiske ramme for ny NTP 2014–2023 der det er lagt inn ekstra midler til </w:t>
      </w:r>
      <w:proofErr w:type="spellStart"/>
      <w:r w:rsidRPr="006C0CBE">
        <w:rPr>
          <w:rFonts w:ascii="Verdana" w:eastAsia="Times New Roman" w:hAnsi="Verdana" w:cs="Arial"/>
          <w:color w:val="333333"/>
          <w:sz w:val="18"/>
          <w:szCs w:val="18"/>
          <w:lang w:eastAsia="nb-NO"/>
        </w:rPr>
        <w:t>rassikring</w:t>
      </w:r>
      <w:proofErr w:type="spellEnd"/>
      <w:r w:rsidRPr="006C0CBE">
        <w:rPr>
          <w:rFonts w:ascii="Verdana" w:eastAsia="Times New Roman" w:hAnsi="Verdana" w:cs="Arial"/>
          <w:color w:val="333333"/>
          <w:sz w:val="18"/>
          <w:szCs w:val="18"/>
          <w:lang w:eastAsia="nb-NO"/>
        </w:rPr>
        <w:t>.</w:t>
      </w:r>
    </w:p>
    <w:p w:rsidR="006C0CBE" w:rsidRDefault="006C0CBE" w:rsidP="006C0CBE">
      <w:pPr>
        <w:shd w:val="clear" w:color="auto" w:fill="FFFFFF"/>
        <w:spacing w:before="240" w:after="0" w:line="360" w:lineRule="atLeast"/>
        <w:rPr>
          <w:rFonts w:ascii="Verdana" w:eastAsia="Times New Roman" w:hAnsi="Verdana" w:cs="Arial"/>
          <w:color w:val="333333"/>
          <w:sz w:val="18"/>
          <w:szCs w:val="18"/>
          <w:lang w:eastAsia="nb-NO"/>
        </w:rPr>
      </w:pPr>
      <w:r w:rsidRPr="006C0CBE">
        <w:rPr>
          <w:rFonts w:ascii="Verdana" w:eastAsia="Times New Roman" w:hAnsi="Verdana" w:cs="Arial"/>
          <w:color w:val="333333"/>
          <w:sz w:val="18"/>
          <w:szCs w:val="18"/>
          <w:lang w:eastAsia="nb-NO"/>
        </w:rPr>
        <w:t xml:space="preserve">Komiteens medlemmer fra Høyre og Kristelig Folkeparti viser til at strekningen er en viktig </w:t>
      </w:r>
      <w:proofErr w:type="spellStart"/>
      <w:r w:rsidRPr="006C0CBE">
        <w:rPr>
          <w:rFonts w:ascii="Verdana" w:eastAsia="Times New Roman" w:hAnsi="Verdana" w:cs="Arial"/>
          <w:color w:val="333333"/>
          <w:sz w:val="18"/>
          <w:szCs w:val="18"/>
          <w:lang w:eastAsia="nb-NO"/>
        </w:rPr>
        <w:t>øst-vest-forbindelse</w:t>
      </w:r>
      <w:proofErr w:type="spellEnd"/>
      <w:r w:rsidRPr="006C0CBE">
        <w:rPr>
          <w:rFonts w:ascii="Verdana" w:eastAsia="Times New Roman" w:hAnsi="Verdana" w:cs="Arial"/>
          <w:color w:val="333333"/>
          <w:sz w:val="18"/>
          <w:szCs w:val="18"/>
          <w:lang w:eastAsia="nb-NO"/>
        </w:rPr>
        <w:t xml:space="preserve"> med en urovekkende lav trafikksikkerhetsstandard. Disse medlemmer har registrert at det på 10 år har gått over 200 ras, og mener at det haster å komme i gang med </w:t>
      </w:r>
      <w:proofErr w:type="spellStart"/>
      <w:r w:rsidRPr="006C0CBE">
        <w:rPr>
          <w:rFonts w:ascii="Verdana" w:eastAsia="Times New Roman" w:hAnsi="Verdana" w:cs="Arial"/>
          <w:color w:val="333333"/>
          <w:sz w:val="18"/>
          <w:szCs w:val="18"/>
          <w:lang w:eastAsia="nb-NO"/>
        </w:rPr>
        <w:t>rassikringen</w:t>
      </w:r>
      <w:proofErr w:type="spellEnd"/>
      <w:r w:rsidRPr="006C0CBE">
        <w:rPr>
          <w:rFonts w:ascii="Verdana" w:eastAsia="Times New Roman" w:hAnsi="Verdana" w:cs="Arial"/>
          <w:color w:val="333333"/>
          <w:sz w:val="18"/>
          <w:szCs w:val="18"/>
          <w:lang w:eastAsia="nb-NO"/>
        </w:rPr>
        <w:t xml:space="preserve"> av veistrekningen. </w:t>
      </w:r>
    </w:p>
    <w:sectPr w:rsidR="006C0CBE" w:rsidSect="00E66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CBE"/>
    <w:rsid w:val="004707C1"/>
    <w:rsid w:val="006C0CBE"/>
    <w:rsid w:val="009577FD"/>
    <w:rsid w:val="00E665B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B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C0CBE"/>
    <w:pPr>
      <w:spacing w:before="240" w:after="0"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479924070">
      <w:bodyDiv w:val="1"/>
      <w:marLeft w:val="0"/>
      <w:marRight w:val="0"/>
      <w:marTop w:val="0"/>
      <w:marBottom w:val="0"/>
      <w:divBdr>
        <w:top w:val="none" w:sz="0" w:space="0" w:color="auto"/>
        <w:left w:val="none" w:sz="0" w:space="0" w:color="auto"/>
        <w:bottom w:val="none" w:sz="0" w:space="0" w:color="auto"/>
        <w:right w:val="none" w:sz="0" w:space="0" w:color="auto"/>
      </w:divBdr>
      <w:divsChild>
        <w:div w:id="2054503516">
          <w:marLeft w:val="0"/>
          <w:marRight w:val="0"/>
          <w:marTop w:val="0"/>
          <w:marBottom w:val="0"/>
          <w:divBdr>
            <w:top w:val="none" w:sz="0" w:space="0" w:color="auto"/>
            <w:left w:val="none" w:sz="0" w:space="0" w:color="auto"/>
            <w:bottom w:val="none" w:sz="0" w:space="0" w:color="auto"/>
            <w:right w:val="none" w:sz="0" w:space="0" w:color="auto"/>
          </w:divBdr>
          <w:divsChild>
            <w:div w:id="115416886">
              <w:marLeft w:val="0"/>
              <w:marRight w:val="0"/>
              <w:marTop w:val="0"/>
              <w:marBottom w:val="0"/>
              <w:divBdr>
                <w:top w:val="none" w:sz="0" w:space="0" w:color="auto"/>
                <w:left w:val="none" w:sz="0" w:space="0" w:color="auto"/>
                <w:bottom w:val="none" w:sz="0" w:space="0" w:color="auto"/>
                <w:right w:val="none" w:sz="0" w:space="0" w:color="auto"/>
              </w:divBdr>
              <w:divsChild>
                <w:div w:id="899025774">
                  <w:marLeft w:val="0"/>
                  <w:marRight w:val="0"/>
                  <w:marTop w:val="0"/>
                  <w:marBottom w:val="0"/>
                  <w:divBdr>
                    <w:top w:val="none" w:sz="0" w:space="0" w:color="auto"/>
                    <w:left w:val="none" w:sz="0" w:space="0" w:color="auto"/>
                    <w:bottom w:val="none" w:sz="0" w:space="0" w:color="auto"/>
                    <w:right w:val="none" w:sz="0" w:space="0" w:color="auto"/>
                  </w:divBdr>
                  <w:divsChild>
                    <w:div w:id="700396599">
                      <w:marLeft w:val="240"/>
                      <w:marRight w:val="240"/>
                      <w:marTop w:val="0"/>
                      <w:marBottom w:val="0"/>
                      <w:divBdr>
                        <w:top w:val="none" w:sz="0" w:space="0" w:color="auto"/>
                        <w:left w:val="none" w:sz="0" w:space="0" w:color="auto"/>
                        <w:bottom w:val="none" w:sz="0" w:space="0" w:color="auto"/>
                        <w:right w:val="none" w:sz="0" w:space="0" w:color="auto"/>
                      </w:divBdr>
                      <w:divsChild>
                        <w:div w:id="9537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01374">
      <w:bodyDiv w:val="1"/>
      <w:marLeft w:val="0"/>
      <w:marRight w:val="0"/>
      <w:marTop w:val="0"/>
      <w:marBottom w:val="0"/>
      <w:divBdr>
        <w:top w:val="none" w:sz="0" w:space="0" w:color="auto"/>
        <w:left w:val="none" w:sz="0" w:space="0" w:color="auto"/>
        <w:bottom w:val="none" w:sz="0" w:space="0" w:color="auto"/>
        <w:right w:val="none" w:sz="0" w:space="0" w:color="auto"/>
      </w:divBdr>
      <w:divsChild>
        <w:div w:id="435322326">
          <w:marLeft w:val="0"/>
          <w:marRight w:val="0"/>
          <w:marTop w:val="0"/>
          <w:marBottom w:val="0"/>
          <w:divBdr>
            <w:top w:val="none" w:sz="0" w:space="0" w:color="auto"/>
            <w:left w:val="none" w:sz="0" w:space="0" w:color="auto"/>
            <w:bottom w:val="none" w:sz="0" w:space="0" w:color="auto"/>
            <w:right w:val="none" w:sz="0" w:space="0" w:color="auto"/>
          </w:divBdr>
          <w:divsChild>
            <w:div w:id="1106123742">
              <w:marLeft w:val="0"/>
              <w:marRight w:val="0"/>
              <w:marTop w:val="0"/>
              <w:marBottom w:val="0"/>
              <w:divBdr>
                <w:top w:val="none" w:sz="0" w:space="0" w:color="auto"/>
                <w:left w:val="none" w:sz="0" w:space="0" w:color="auto"/>
                <w:bottom w:val="none" w:sz="0" w:space="0" w:color="auto"/>
                <w:right w:val="none" w:sz="0" w:space="0" w:color="auto"/>
              </w:divBdr>
              <w:divsChild>
                <w:div w:id="636572738">
                  <w:marLeft w:val="0"/>
                  <w:marRight w:val="0"/>
                  <w:marTop w:val="0"/>
                  <w:marBottom w:val="0"/>
                  <w:divBdr>
                    <w:top w:val="none" w:sz="0" w:space="0" w:color="auto"/>
                    <w:left w:val="none" w:sz="0" w:space="0" w:color="auto"/>
                    <w:bottom w:val="none" w:sz="0" w:space="0" w:color="auto"/>
                    <w:right w:val="none" w:sz="0" w:space="0" w:color="auto"/>
                  </w:divBdr>
                </w:div>
                <w:div w:id="650525438">
                  <w:marLeft w:val="0"/>
                  <w:marRight w:val="0"/>
                  <w:marTop w:val="0"/>
                  <w:marBottom w:val="0"/>
                  <w:divBdr>
                    <w:top w:val="none" w:sz="0" w:space="0" w:color="auto"/>
                    <w:left w:val="none" w:sz="0" w:space="0" w:color="auto"/>
                    <w:bottom w:val="none" w:sz="0" w:space="0" w:color="auto"/>
                    <w:right w:val="none" w:sz="0" w:space="0" w:color="auto"/>
                  </w:divBdr>
                  <w:divsChild>
                    <w:div w:id="928391297">
                      <w:marLeft w:val="0"/>
                      <w:marRight w:val="0"/>
                      <w:marTop w:val="0"/>
                      <w:marBottom w:val="0"/>
                      <w:divBdr>
                        <w:top w:val="none" w:sz="0" w:space="0" w:color="auto"/>
                        <w:left w:val="none" w:sz="0" w:space="0" w:color="auto"/>
                        <w:bottom w:val="none" w:sz="0" w:space="0" w:color="auto"/>
                        <w:right w:val="none" w:sz="0" w:space="0" w:color="auto"/>
                      </w:divBdr>
                      <w:divsChild>
                        <w:div w:id="1635670828">
                          <w:marLeft w:val="240"/>
                          <w:marRight w:val="240"/>
                          <w:marTop w:val="0"/>
                          <w:marBottom w:val="0"/>
                          <w:divBdr>
                            <w:top w:val="none" w:sz="0" w:space="0" w:color="auto"/>
                            <w:left w:val="none" w:sz="0" w:space="0" w:color="auto"/>
                            <w:bottom w:val="none" w:sz="0" w:space="0" w:color="auto"/>
                            <w:right w:val="none" w:sz="0" w:space="0" w:color="auto"/>
                          </w:divBdr>
                          <w:divsChild>
                            <w:div w:id="1903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691">
                      <w:marLeft w:val="0"/>
                      <w:marRight w:val="0"/>
                      <w:marTop w:val="0"/>
                      <w:marBottom w:val="0"/>
                      <w:divBdr>
                        <w:top w:val="none" w:sz="0" w:space="0" w:color="auto"/>
                        <w:left w:val="none" w:sz="0" w:space="0" w:color="auto"/>
                        <w:bottom w:val="none" w:sz="0" w:space="0" w:color="auto"/>
                        <w:right w:val="none" w:sz="0" w:space="0" w:color="auto"/>
                      </w:divBdr>
                      <w:divsChild>
                        <w:div w:id="90004895">
                          <w:marLeft w:val="0"/>
                          <w:marRight w:val="0"/>
                          <w:marTop w:val="0"/>
                          <w:marBottom w:val="0"/>
                          <w:divBdr>
                            <w:top w:val="none" w:sz="0" w:space="0" w:color="auto"/>
                            <w:left w:val="none" w:sz="0" w:space="0" w:color="auto"/>
                            <w:bottom w:val="none" w:sz="0" w:space="0" w:color="auto"/>
                            <w:right w:val="none" w:sz="0" w:space="0" w:color="auto"/>
                          </w:divBdr>
                        </w:div>
                      </w:divsChild>
                    </w:div>
                    <w:div w:id="2028023843">
                      <w:marLeft w:val="0"/>
                      <w:marRight w:val="0"/>
                      <w:marTop w:val="0"/>
                      <w:marBottom w:val="0"/>
                      <w:divBdr>
                        <w:top w:val="none" w:sz="0" w:space="0" w:color="auto"/>
                        <w:left w:val="none" w:sz="0" w:space="0" w:color="auto"/>
                        <w:bottom w:val="none" w:sz="0" w:space="0" w:color="auto"/>
                        <w:right w:val="none" w:sz="0" w:space="0" w:color="auto"/>
                      </w:divBdr>
                      <w:divsChild>
                        <w:div w:id="710616553">
                          <w:marLeft w:val="0"/>
                          <w:marRight w:val="0"/>
                          <w:marTop w:val="0"/>
                          <w:marBottom w:val="0"/>
                          <w:divBdr>
                            <w:top w:val="none" w:sz="0" w:space="0" w:color="auto"/>
                            <w:left w:val="none" w:sz="0" w:space="0" w:color="auto"/>
                            <w:bottom w:val="none" w:sz="0" w:space="0" w:color="auto"/>
                            <w:right w:val="none" w:sz="0" w:space="0" w:color="auto"/>
                          </w:divBdr>
                        </w:div>
                      </w:divsChild>
                    </w:div>
                    <w:div w:id="319240635">
                      <w:marLeft w:val="0"/>
                      <w:marRight w:val="0"/>
                      <w:marTop w:val="0"/>
                      <w:marBottom w:val="0"/>
                      <w:divBdr>
                        <w:top w:val="none" w:sz="0" w:space="0" w:color="auto"/>
                        <w:left w:val="single" w:sz="12" w:space="0" w:color="D6E0E0"/>
                        <w:bottom w:val="none" w:sz="0" w:space="0" w:color="auto"/>
                        <w:right w:val="single" w:sz="12" w:space="0" w:color="D6E0E0"/>
                      </w:divBdr>
                      <w:divsChild>
                        <w:div w:id="96607588">
                          <w:marLeft w:val="240"/>
                          <w:marRight w:val="240"/>
                          <w:marTop w:val="0"/>
                          <w:marBottom w:val="0"/>
                          <w:divBdr>
                            <w:top w:val="none" w:sz="0" w:space="0" w:color="auto"/>
                            <w:left w:val="none" w:sz="0" w:space="0" w:color="auto"/>
                            <w:bottom w:val="none" w:sz="0" w:space="0" w:color="auto"/>
                            <w:right w:val="none" w:sz="0" w:space="0" w:color="auto"/>
                          </w:divBdr>
                          <w:divsChild>
                            <w:div w:id="1035085016">
                              <w:marLeft w:val="0"/>
                              <w:marRight w:val="0"/>
                              <w:marTop w:val="0"/>
                              <w:marBottom w:val="0"/>
                              <w:divBdr>
                                <w:top w:val="none" w:sz="0" w:space="0" w:color="auto"/>
                                <w:left w:val="none" w:sz="0" w:space="0" w:color="auto"/>
                                <w:bottom w:val="none" w:sz="0" w:space="0" w:color="auto"/>
                                <w:right w:val="none" w:sz="0" w:space="0" w:color="auto"/>
                              </w:divBdr>
                              <w:divsChild>
                                <w:div w:id="1260992199">
                                  <w:marLeft w:val="0"/>
                                  <w:marRight w:val="0"/>
                                  <w:marTop w:val="0"/>
                                  <w:marBottom w:val="0"/>
                                  <w:divBdr>
                                    <w:top w:val="none" w:sz="0" w:space="0" w:color="auto"/>
                                    <w:left w:val="none" w:sz="0" w:space="0" w:color="auto"/>
                                    <w:bottom w:val="none" w:sz="0" w:space="0" w:color="auto"/>
                                    <w:right w:val="none" w:sz="0" w:space="0" w:color="auto"/>
                                  </w:divBdr>
                                </w:div>
                                <w:div w:id="139199086">
                                  <w:marLeft w:val="0"/>
                                  <w:marRight w:val="0"/>
                                  <w:marTop w:val="0"/>
                                  <w:marBottom w:val="0"/>
                                  <w:divBdr>
                                    <w:top w:val="none" w:sz="0" w:space="0" w:color="auto"/>
                                    <w:left w:val="none" w:sz="0" w:space="0" w:color="auto"/>
                                    <w:bottom w:val="none" w:sz="0" w:space="0" w:color="auto"/>
                                    <w:right w:val="none" w:sz="0" w:space="0" w:color="auto"/>
                                  </w:divBdr>
                                </w:div>
                                <w:div w:id="966471277">
                                  <w:marLeft w:val="0"/>
                                  <w:marRight w:val="0"/>
                                  <w:marTop w:val="0"/>
                                  <w:marBottom w:val="0"/>
                                  <w:divBdr>
                                    <w:top w:val="none" w:sz="0" w:space="0" w:color="auto"/>
                                    <w:left w:val="none" w:sz="0" w:space="0" w:color="auto"/>
                                    <w:bottom w:val="none" w:sz="0" w:space="0" w:color="auto"/>
                                    <w:right w:val="none" w:sz="0" w:space="0" w:color="auto"/>
                                  </w:divBdr>
                                </w:div>
                                <w:div w:id="425880457">
                                  <w:marLeft w:val="0"/>
                                  <w:marRight w:val="0"/>
                                  <w:marTop w:val="0"/>
                                  <w:marBottom w:val="0"/>
                                  <w:divBdr>
                                    <w:top w:val="none" w:sz="0" w:space="0" w:color="auto"/>
                                    <w:left w:val="none" w:sz="0" w:space="0" w:color="auto"/>
                                    <w:bottom w:val="none" w:sz="0" w:space="0" w:color="auto"/>
                                    <w:right w:val="none" w:sz="0" w:space="0" w:color="auto"/>
                                  </w:divBdr>
                                </w:div>
                                <w:div w:id="309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1024">
                      <w:marLeft w:val="240"/>
                      <w:marRight w:val="240"/>
                      <w:marTop w:val="0"/>
                      <w:marBottom w:val="0"/>
                      <w:divBdr>
                        <w:top w:val="none" w:sz="0" w:space="0" w:color="auto"/>
                        <w:left w:val="none" w:sz="0" w:space="0" w:color="auto"/>
                        <w:bottom w:val="none" w:sz="0" w:space="0" w:color="auto"/>
                        <w:right w:val="none" w:sz="0" w:space="0" w:color="auto"/>
                      </w:divBdr>
                      <w:divsChild>
                        <w:div w:id="1281104032">
                          <w:marLeft w:val="0"/>
                          <w:marRight w:val="0"/>
                          <w:marTop w:val="0"/>
                          <w:marBottom w:val="0"/>
                          <w:divBdr>
                            <w:top w:val="none" w:sz="0" w:space="0" w:color="auto"/>
                            <w:left w:val="none" w:sz="0" w:space="0" w:color="auto"/>
                            <w:bottom w:val="none" w:sz="0" w:space="0" w:color="auto"/>
                            <w:right w:val="none" w:sz="0" w:space="0" w:color="auto"/>
                          </w:divBdr>
                        </w:div>
                      </w:divsChild>
                    </w:div>
                    <w:div w:id="1896427073">
                      <w:marLeft w:val="0"/>
                      <w:marRight w:val="0"/>
                      <w:marTop w:val="0"/>
                      <w:marBottom w:val="0"/>
                      <w:divBdr>
                        <w:top w:val="none" w:sz="0" w:space="0" w:color="auto"/>
                        <w:left w:val="none" w:sz="0" w:space="0" w:color="auto"/>
                        <w:bottom w:val="none" w:sz="0" w:space="0" w:color="auto"/>
                        <w:right w:val="none" w:sz="0" w:space="0" w:color="auto"/>
                      </w:divBdr>
                      <w:divsChild>
                        <w:div w:id="94256956">
                          <w:marLeft w:val="0"/>
                          <w:marRight w:val="0"/>
                          <w:marTop w:val="0"/>
                          <w:marBottom w:val="0"/>
                          <w:divBdr>
                            <w:top w:val="none" w:sz="0" w:space="0" w:color="auto"/>
                            <w:left w:val="none" w:sz="0" w:space="0" w:color="auto"/>
                            <w:bottom w:val="none" w:sz="0" w:space="0" w:color="auto"/>
                            <w:right w:val="none" w:sz="0" w:space="0" w:color="auto"/>
                          </w:divBdr>
                          <w:divsChild>
                            <w:div w:id="992486156">
                              <w:marLeft w:val="0"/>
                              <w:marRight w:val="0"/>
                              <w:marTop w:val="0"/>
                              <w:marBottom w:val="0"/>
                              <w:divBdr>
                                <w:top w:val="none" w:sz="0" w:space="0" w:color="auto"/>
                                <w:left w:val="none" w:sz="0" w:space="0" w:color="auto"/>
                                <w:bottom w:val="none" w:sz="0" w:space="0" w:color="auto"/>
                                <w:right w:val="none" w:sz="0" w:space="0" w:color="auto"/>
                              </w:divBdr>
                              <w:divsChild>
                                <w:div w:id="2093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666">
                          <w:marLeft w:val="0"/>
                          <w:marRight w:val="0"/>
                          <w:marTop w:val="0"/>
                          <w:marBottom w:val="0"/>
                          <w:divBdr>
                            <w:top w:val="none" w:sz="0" w:space="0" w:color="auto"/>
                            <w:left w:val="none" w:sz="0" w:space="0" w:color="auto"/>
                            <w:bottom w:val="none" w:sz="0" w:space="0" w:color="auto"/>
                            <w:right w:val="none" w:sz="0" w:space="0" w:color="auto"/>
                          </w:divBdr>
                          <w:divsChild>
                            <w:div w:id="1343167471">
                              <w:marLeft w:val="480"/>
                              <w:marRight w:val="240"/>
                              <w:marTop w:val="0"/>
                              <w:marBottom w:val="0"/>
                              <w:divBdr>
                                <w:top w:val="none" w:sz="0" w:space="0" w:color="auto"/>
                                <w:left w:val="none" w:sz="0" w:space="0" w:color="auto"/>
                                <w:bottom w:val="none" w:sz="0" w:space="0" w:color="auto"/>
                                <w:right w:val="none" w:sz="0" w:space="0" w:color="auto"/>
                              </w:divBdr>
                              <w:divsChild>
                                <w:div w:id="832060969">
                                  <w:marLeft w:val="0"/>
                                  <w:marRight w:val="0"/>
                                  <w:marTop w:val="0"/>
                                  <w:marBottom w:val="240"/>
                                  <w:divBdr>
                                    <w:top w:val="none" w:sz="0" w:space="0" w:color="auto"/>
                                    <w:left w:val="none" w:sz="0" w:space="0" w:color="auto"/>
                                    <w:bottom w:val="none" w:sz="0" w:space="0" w:color="auto"/>
                                    <w:right w:val="none" w:sz="0" w:space="0" w:color="auto"/>
                                  </w:divBdr>
                                  <w:divsChild>
                                    <w:div w:id="279071260">
                                      <w:marLeft w:val="0"/>
                                      <w:marRight w:val="0"/>
                                      <w:marTop w:val="0"/>
                                      <w:marBottom w:val="0"/>
                                      <w:divBdr>
                                        <w:top w:val="none" w:sz="0" w:space="0" w:color="auto"/>
                                        <w:left w:val="none" w:sz="0" w:space="0" w:color="auto"/>
                                        <w:bottom w:val="none" w:sz="0" w:space="0" w:color="auto"/>
                                        <w:right w:val="none" w:sz="0" w:space="0" w:color="auto"/>
                                      </w:divBdr>
                                      <w:divsChild>
                                        <w:div w:id="442648238">
                                          <w:marLeft w:val="0"/>
                                          <w:marRight w:val="0"/>
                                          <w:marTop w:val="0"/>
                                          <w:marBottom w:val="0"/>
                                          <w:divBdr>
                                            <w:top w:val="none" w:sz="0" w:space="0" w:color="auto"/>
                                            <w:left w:val="none" w:sz="0" w:space="0" w:color="auto"/>
                                            <w:bottom w:val="none" w:sz="0" w:space="0" w:color="auto"/>
                                            <w:right w:val="none" w:sz="0" w:space="0" w:color="auto"/>
                                          </w:divBdr>
                                          <w:divsChild>
                                            <w:div w:id="19523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6664">
                              <w:marLeft w:val="480"/>
                              <w:marRight w:val="240"/>
                              <w:marTop w:val="0"/>
                              <w:marBottom w:val="0"/>
                              <w:divBdr>
                                <w:top w:val="none" w:sz="0" w:space="0" w:color="auto"/>
                                <w:left w:val="none" w:sz="0" w:space="0" w:color="auto"/>
                                <w:bottom w:val="none" w:sz="0" w:space="0" w:color="auto"/>
                                <w:right w:val="none" w:sz="0" w:space="0" w:color="auto"/>
                              </w:divBdr>
                              <w:divsChild>
                                <w:div w:id="1965382667">
                                  <w:marLeft w:val="0"/>
                                  <w:marRight w:val="0"/>
                                  <w:marTop w:val="0"/>
                                  <w:marBottom w:val="240"/>
                                  <w:divBdr>
                                    <w:top w:val="none" w:sz="0" w:space="0" w:color="auto"/>
                                    <w:left w:val="none" w:sz="0" w:space="0" w:color="auto"/>
                                    <w:bottom w:val="none" w:sz="0" w:space="0" w:color="auto"/>
                                    <w:right w:val="none" w:sz="0" w:space="0" w:color="auto"/>
                                  </w:divBdr>
                                  <w:divsChild>
                                    <w:div w:id="689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644">
                              <w:marLeft w:val="480"/>
                              <w:marRight w:val="240"/>
                              <w:marTop w:val="0"/>
                              <w:marBottom w:val="0"/>
                              <w:divBdr>
                                <w:top w:val="none" w:sz="0" w:space="0" w:color="auto"/>
                                <w:left w:val="none" w:sz="0" w:space="0" w:color="auto"/>
                                <w:bottom w:val="none" w:sz="0" w:space="0" w:color="auto"/>
                                <w:right w:val="none" w:sz="0" w:space="0" w:color="auto"/>
                              </w:divBdr>
                              <w:divsChild>
                                <w:div w:id="594558337">
                                  <w:marLeft w:val="0"/>
                                  <w:marRight w:val="0"/>
                                  <w:marTop w:val="0"/>
                                  <w:marBottom w:val="240"/>
                                  <w:divBdr>
                                    <w:top w:val="none" w:sz="0" w:space="0" w:color="auto"/>
                                    <w:left w:val="none" w:sz="0" w:space="0" w:color="auto"/>
                                    <w:bottom w:val="none" w:sz="0" w:space="0" w:color="auto"/>
                                    <w:right w:val="none" w:sz="0" w:space="0" w:color="auto"/>
                                  </w:divBdr>
                                  <w:divsChild>
                                    <w:div w:id="846870479">
                                      <w:marLeft w:val="0"/>
                                      <w:marRight w:val="0"/>
                                      <w:marTop w:val="0"/>
                                      <w:marBottom w:val="0"/>
                                      <w:divBdr>
                                        <w:top w:val="none" w:sz="0" w:space="0" w:color="auto"/>
                                        <w:left w:val="none" w:sz="0" w:space="0" w:color="auto"/>
                                        <w:bottom w:val="none" w:sz="0" w:space="0" w:color="auto"/>
                                        <w:right w:val="none" w:sz="0" w:space="0" w:color="auto"/>
                                      </w:divBdr>
                                      <w:divsChild>
                                        <w:div w:id="1625695429">
                                          <w:marLeft w:val="0"/>
                                          <w:marRight w:val="0"/>
                                          <w:marTop w:val="0"/>
                                          <w:marBottom w:val="0"/>
                                          <w:divBdr>
                                            <w:top w:val="none" w:sz="0" w:space="0" w:color="auto"/>
                                            <w:left w:val="none" w:sz="0" w:space="0" w:color="auto"/>
                                            <w:bottom w:val="none" w:sz="0" w:space="0" w:color="auto"/>
                                            <w:right w:val="none" w:sz="0" w:space="0" w:color="auto"/>
                                          </w:divBdr>
                                          <w:divsChild>
                                            <w:div w:id="1312246938">
                                              <w:marLeft w:val="0"/>
                                              <w:marRight w:val="0"/>
                                              <w:marTop w:val="0"/>
                                              <w:marBottom w:val="0"/>
                                              <w:divBdr>
                                                <w:top w:val="none" w:sz="0" w:space="0" w:color="auto"/>
                                                <w:left w:val="none" w:sz="0" w:space="0" w:color="auto"/>
                                                <w:bottom w:val="none" w:sz="0" w:space="0" w:color="auto"/>
                                                <w:right w:val="none" w:sz="0" w:space="0" w:color="auto"/>
                                              </w:divBdr>
                                            </w:div>
                                          </w:divsChild>
                                        </w:div>
                                        <w:div w:id="114372239">
                                          <w:marLeft w:val="0"/>
                                          <w:marRight w:val="0"/>
                                          <w:marTop w:val="0"/>
                                          <w:marBottom w:val="0"/>
                                          <w:divBdr>
                                            <w:top w:val="none" w:sz="0" w:space="0" w:color="auto"/>
                                            <w:left w:val="none" w:sz="0" w:space="0" w:color="auto"/>
                                            <w:bottom w:val="none" w:sz="0" w:space="0" w:color="auto"/>
                                            <w:right w:val="none" w:sz="0" w:space="0" w:color="auto"/>
                                          </w:divBdr>
                                          <w:divsChild>
                                            <w:div w:id="770245242">
                                              <w:marLeft w:val="0"/>
                                              <w:marRight w:val="0"/>
                                              <w:marTop w:val="0"/>
                                              <w:marBottom w:val="0"/>
                                              <w:divBdr>
                                                <w:top w:val="none" w:sz="0" w:space="0" w:color="auto"/>
                                                <w:left w:val="none" w:sz="0" w:space="0" w:color="auto"/>
                                                <w:bottom w:val="none" w:sz="0" w:space="0" w:color="auto"/>
                                                <w:right w:val="none" w:sz="0" w:space="0" w:color="auto"/>
                                              </w:divBdr>
                                            </w:div>
                                          </w:divsChild>
                                        </w:div>
                                        <w:div w:id="117375826">
                                          <w:marLeft w:val="0"/>
                                          <w:marRight w:val="0"/>
                                          <w:marTop w:val="0"/>
                                          <w:marBottom w:val="0"/>
                                          <w:divBdr>
                                            <w:top w:val="none" w:sz="0" w:space="0" w:color="auto"/>
                                            <w:left w:val="none" w:sz="0" w:space="0" w:color="auto"/>
                                            <w:bottom w:val="none" w:sz="0" w:space="0" w:color="auto"/>
                                            <w:right w:val="none" w:sz="0" w:space="0" w:color="auto"/>
                                          </w:divBdr>
                                          <w:divsChild>
                                            <w:div w:id="1220281951">
                                              <w:marLeft w:val="0"/>
                                              <w:marRight w:val="0"/>
                                              <w:marTop w:val="0"/>
                                              <w:marBottom w:val="0"/>
                                              <w:divBdr>
                                                <w:top w:val="none" w:sz="0" w:space="0" w:color="auto"/>
                                                <w:left w:val="none" w:sz="0" w:space="0" w:color="auto"/>
                                                <w:bottom w:val="none" w:sz="0" w:space="0" w:color="auto"/>
                                                <w:right w:val="none" w:sz="0" w:space="0" w:color="auto"/>
                                              </w:divBdr>
                                            </w:div>
                                          </w:divsChild>
                                        </w:div>
                                        <w:div w:id="1581716620">
                                          <w:marLeft w:val="0"/>
                                          <w:marRight w:val="0"/>
                                          <w:marTop w:val="0"/>
                                          <w:marBottom w:val="0"/>
                                          <w:divBdr>
                                            <w:top w:val="none" w:sz="0" w:space="0" w:color="auto"/>
                                            <w:left w:val="none" w:sz="0" w:space="0" w:color="auto"/>
                                            <w:bottom w:val="none" w:sz="0" w:space="0" w:color="auto"/>
                                            <w:right w:val="none" w:sz="0" w:space="0" w:color="auto"/>
                                          </w:divBdr>
                                          <w:divsChild>
                                            <w:div w:id="1681347429">
                                              <w:marLeft w:val="0"/>
                                              <w:marRight w:val="0"/>
                                              <w:marTop w:val="0"/>
                                              <w:marBottom w:val="0"/>
                                              <w:divBdr>
                                                <w:top w:val="none" w:sz="0" w:space="0" w:color="auto"/>
                                                <w:left w:val="none" w:sz="0" w:space="0" w:color="auto"/>
                                                <w:bottom w:val="none" w:sz="0" w:space="0" w:color="auto"/>
                                                <w:right w:val="none" w:sz="0" w:space="0" w:color="auto"/>
                                              </w:divBdr>
                                            </w:div>
                                          </w:divsChild>
                                        </w:div>
                                        <w:div w:id="291133862">
                                          <w:marLeft w:val="0"/>
                                          <w:marRight w:val="0"/>
                                          <w:marTop w:val="0"/>
                                          <w:marBottom w:val="0"/>
                                          <w:divBdr>
                                            <w:top w:val="none" w:sz="0" w:space="0" w:color="auto"/>
                                            <w:left w:val="none" w:sz="0" w:space="0" w:color="auto"/>
                                            <w:bottom w:val="none" w:sz="0" w:space="0" w:color="auto"/>
                                            <w:right w:val="none" w:sz="0" w:space="0" w:color="auto"/>
                                          </w:divBdr>
                                          <w:divsChild>
                                            <w:div w:id="1179539132">
                                              <w:marLeft w:val="0"/>
                                              <w:marRight w:val="0"/>
                                              <w:marTop w:val="0"/>
                                              <w:marBottom w:val="0"/>
                                              <w:divBdr>
                                                <w:top w:val="none" w:sz="0" w:space="0" w:color="auto"/>
                                                <w:left w:val="none" w:sz="0" w:space="0" w:color="auto"/>
                                                <w:bottom w:val="none" w:sz="0" w:space="0" w:color="auto"/>
                                                <w:right w:val="none" w:sz="0" w:space="0" w:color="auto"/>
                                              </w:divBdr>
                                            </w:div>
                                          </w:divsChild>
                                        </w:div>
                                        <w:div w:id="1559050697">
                                          <w:marLeft w:val="0"/>
                                          <w:marRight w:val="0"/>
                                          <w:marTop w:val="0"/>
                                          <w:marBottom w:val="0"/>
                                          <w:divBdr>
                                            <w:top w:val="none" w:sz="0" w:space="0" w:color="auto"/>
                                            <w:left w:val="none" w:sz="0" w:space="0" w:color="auto"/>
                                            <w:bottom w:val="none" w:sz="0" w:space="0" w:color="auto"/>
                                            <w:right w:val="none" w:sz="0" w:space="0" w:color="auto"/>
                                          </w:divBdr>
                                          <w:divsChild>
                                            <w:div w:id="1791391965">
                                              <w:marLeft w:val="0"/>
                                              <w:marRight w:val="0"/>
                                              <w:marTop w:val="0"/>
                                              <w:marBottom w:val="0"/>
                                              <w:divBdr>
                                                <w:top w:val="none" w:sz="0" w:space="0" w:color="auto"/>
                                                <w:left w:val="none" w:sz="0" w:space="0" w:color="auto"/>
                                                <w:bottom w:val="none" w:sz="0" w:space="0" w:color="auto"/>
                                                <w:right w:val="none" w:sz="0" w:space="0" w:color="auto"/>
                                              </w:divBdr>
                                            </w:div>
                                          </w:divsChild>
                                        </w:div>
                                        <w:div w:id="413629785">
                                          <w:marLeft w:val="0"/>
                                          <w:marRight w:val="0"/>
                                          <w:marTop w:val="0"/>
                                          <w:marBottom w:val="0"/>
                                          <w:divBdr>
                                            <w:top w:val="none" w:sz="0" w:space="0" w:color="auto"/>
                                            <w:left w:val="none" w:sz="0" w:space="0" w:color="auto"/>
                                            <w:bottom w:val="none" w:sz="0" w:space="0" w:color="auto"/>
                                            <w:right w:val="none" w:sz="0" w:space="0" w:color="auto"/>
                                          </w:divBdr>
                                          <w:divsChild>
                                            <w:div w:id="1854950109">
                                              <w:marLeft w:val="0"/>
                                              <w:marRight w:val="0"/>
                                              <w:marTop w:val="0"/>
                                              <w:marBottom w:val="0"/>
                                              <w:divBdr>
                                                <w:top w:val="none" w:sz="0" w:space="0" w:color="auto"/>
                                                <w:left w:val="none" w:sz="0" w:space="0" w:color="auto"/>
                                                <w:bottom w:val="none" w:sz="0" w:space="0" w:color="auto"/>
                                                <w:right w:val="none" w:sz="0" w:space="0" w:color="auto"/>
                                              </w:divBdr>
                                            </w:div>
                                          </w:divsChild>
                                        </w:div>
                                        <w:div w:id="1807774117">
                                          <w:marLeft w:val="0"/>
                                          <w:marRight w:val="0"/>
                                          <w:marTop w:val="0"/>
                                          <w:marBottom w:val="0"/>
                                          <w:divBdr>
                                            <w:top w:val="none" w:sz="0" w:space="0" w:color="auto"/>
                                            <w:left w:val="none" w:sz="0" w:space="0" w:color="auto"/>
                                            <w:bottom w:val="none" w:sz="0" w:space="0" w:color="auto"/>
                                            <w:right w:val="none" w:sz="0" w:space="0" w:color="auto"/>
                                          </w:divBdr>
                                          <w:divsChild>
                                            <w:div w:id="1528300073">
                                              <w:marLeft w:val="0"/>
                                              <w:marRight w:val="0"/>
                                              <w:marTop w:val="0"/>
                                              <w:marBottom w:val="0"/>
                                              <w:divBdr>
                                                <w:top w:val="none" w:sz="0" w:space="0" w:color="auto"/>
                                                <w:left w:val="none" w:sz="0" w:space="0" w:color="auto"/>
                                                <w:bottom w:val="none" w:sz="0" w:space="0" w:color="auto"/>
                                                <w:right w:val="none" w:sz="0" w:space="0" w:color="auto"/>
                                              </w:divBdr>
                                            </w:div>
                                          </w:divsChild>
                                        </w:div>
                                        <w:div w:id="902642436">
                                          <w:marLeft w:val="0"/>
                                          <w:marRight w:val="0"/>
                                          <w:marTop w:val="0"/>
                                          <w:marBottom w:val="0"/>
                                          <w:divBdr>
                                            <w:top w:val="none" w:sz="0" w:space="0" w:color="auto"/>
                                            <w:left w:val="none" w:sz="0" w:space="0" w:color="auto"/>
                                            <w:bottom w:val="none" w:sz="0" w:space="0" w:color="auto"/>
                                            <w:right w:val="none" w:sz="0" w:space="0" w:color="auto"/>
                                          </w:divBdr>
                                          <w:divsChild>
                                            <w:div w:id="2134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0434">
                              <w:marLeft w:val="480"/>
                              <w:marRight w:val="240"/>
                              <w:marTop w:val="0"/>
                              <w:marBottom w:val="0"/>
                              <w:divBdr>
                                <w:top w:val="none" w:sz="0" w:space="0" w:color="auto"/>
                                <w:left w:val="none" w:sz="0" w:space="0" w:color="auto"/>
                                <w:bottom w:val="none" w:sz="0" w:space="0" w:color="auto"/>
                                <w:right w:val="none" w:sz="0" w:space="0" w:color="auto"/>
                              </w:divBdr>
                              <w:divsChild>
                                <w:div w:id="1279676594">
                                  <w:marLeft w:val="0"/>
                                  <w:marRight w:val="0"/>
                                  <w:marTop w:val="0"/>
                                  <w:marBottom w:val="240"/>
                                  <w:divBdr>
                                    <w:top w:val="none" w:sz="0" w:space="0" w:color="auto"/>
                                    <w:left w:val="none" w:sz="0" w:space="0" w:color="auto"/>
                                    <w:bottom w:val="none" w:sz="0" w:space="0" w:color="auto"/>
                                    <w:right w:val="none" w:sz="0" w:space="0" w:color="auto"/>
                                  </w:divBdr>
                                  <w:divsChild>
                                    <w:div w:id="133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6620">
                      <w:marLeft w:val="240"/>
                      <w:marRight w:val="240"/>
                      <w:marTop w:val="0"/>
                      <w:marBottom w:val="0"/>
                      <w:divBdr>
                        <w:top w:val="none" w:sz="0" w:space="0" w:color="auto"/>
                        <w:left w:val="none" w:sz="0" w:space="0" w:color="auto"/>
                        <w:bottom w:val="none" w:sz="0" w:space="0" w:color="auto"/>
                        <w:right w:val="none" w:sz="0" w:space="0" w:color="auto"/>
                      </w:divBdr>
                      <w:divsChild>
                        <w:div w:id="1112046701">
                          <w:marLeft w:val="0"/>
                          <w:marRight w:val="0"/>
                          <w:marTop w:val="0"/>
                          <w:marBottom w:val="0"/>
                          <w:divBdr>
                            <w:top w:val="none" w:sz="0" w:space="0" w:color="auto"/>
                            <w:left w:val="none" w:sz="0" w:space="0" w:color="auto"/>
                            <w:bottom w:val="none" w:sz="0" w:space="0" w:color="auto"/>
                            <w:right w:val="none" w:sz="0" w:space="0" w:color="auto"/>
                          </w:divBdr>
                          <w:divsChild>
                            <w:div w:id="32528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38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8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5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9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8188">
      <w:bodyDiv w:val="1"/>
      <w:marLeft w:val="0"/>
      <w:marRight w:val="0"/>
      <w:marTop w:val="0"/>
      <w:marBottom w:val="0"/>
      <w:divBdr>
        <w:top w:val="none" w:sz="0" w:space="0" w:color="auto"/>
        <w:left w:val="none" w:sz="0" w:space="0" w:color="auto"/>
        <w:bottom w:val="none" w:sz="0" w:space="0" w:color="auto"/>
        <w:right w:val="none" w:sz="0" w:space="0" w:color="auto"/>
      </w:divBdr>
      <w:divsChild>
        <w:div w:id="1200778279">
          <w:marLeft w:val="0"/>
          <w:marRight w:val="0"/>
          <w:marTop w:val="0"/>
          <w:marBottom w:val="0"/>
          <w:divBdr>
            <w:top w:val="none" w:sz="0" w:space="0" w:color="auto"/>
            <w:left w:val="none" w:sz="0" w:space="0" w:color="auto"/>
            <w:bottom w:val="none" w:sz="0" w:space="0" w:color="auto"/>
            <w:right w:val="none" w:sz="0" w:space="0" w:color="auto"/>
          </w:divBdr>
          <w:divsChild>
            <w:div w:id="1323850750">
              <w:marLeft w:val="0"/>
              <w:marRight w:val="0"/>
              <w:marTop w:val="0"/>
              <w:marBottom w:val="0"/>
              <w:divBdr>
                <w:top w:val="none" w:sz="0" w:space="0" w:color="auto"/>
                <w:left w:val="none" w:sz="0" w:space="0" w:color="auto"/>
                <w:bottom w:val="none" w:sz="0" w:space="0" w:color="auto"/>
                <w:right w:val="none" w:sz="0" w:space="0" w:color="auto"/>
              </w:divBdr>
              <w:divsChild>
                <w:div w:id="332026711">
                  <w:marLeft w:val="0"/>
                  <w:marRight w:val="0"/>
                  <w:marTop w:val="0"/>
                  <w:marBottom w:val="0"/>
                  <w:divBdr>
                    <w:top w:val="none" w:sz="0" w:space="0" w:color="auto"/>
                    <w:left w:val="none" w:sz="0" w:space="0" w:color="auto"/>
                    <w:bottom w:val="none" w:sz="0" w:space="0" w:color="auto"/>
                    <w:right w:val="none" w:sz="0" w:space="0" w:color="auto"/>
                  </w:divBdr>
                  <w:divsChild>
                    <w:div w:id="753163878">
                      <w:marLeft w:val="240"/>
                      <w:marRight w:val="240"/>
                      <w:marTop w:val="0"/>
                      <w:marBottom w:val="0"/>
                      <w:divBdr>
                        <w:top w:val="none" w:sz="0" w:space="0" w:color="auto"/>
                        <w:left w:val="none" w:sz="0" w:space="0" w:color="auto"/>
                        <w:bottom w:val="none" w:sz="0" w:space="0" w:color="auto"/>
                        <w:right w:val="none" w:sz="0" w:space="0" w:color="auto"/>
                      </w:divBdr>
                      <w:divsChild>
                        <w:div w:id="9978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01770">
      <w:bodyDiv w:val="1"/>
      <w:marLeft w:val="0"/>
      <w:marRight w:val="0"/>
      <w:marTop w:val="0"/>
      <w:marBottom w:val="0"/>
      <w:divBdr>
        <w:top w:val="none" w:sz="0" w:space="0" w:color="auto"/>
        <w:left w:val="none" w:sz="0" w:space="0" w:color="auto"/>
        <w:bottom w:val="none" w:sz="0" w:space="0" w:color="auto"/>
        <w:right w:val="none" w:sz="0" w:space="0" w:color="auto"/>
      </w:divBdr>
      <w:divsChild>
        <w:div w:id="383330600">
          <w:marLeft w:val="0"/>
          <w:marRight w:val="0"/>
          <w:marTop w:val="0"/>
          <w:marBottom w:val="0"/>
          <w:divBdr>
            <w:top w:val="none" w:sz="0" w:space="0" w:color="auto"/>
            <w:left w:val="none" w:sz="0" w:space="0" w:color="auto"/>
            <w:bottom w:val="none" w:sz="0" w:space="0" w:color="auto"/>
            <w:right w:val="none" w:sz="0" w:space="0" w:color="auto"/>
          </w:divBdr>
          <w:divsChild>
            <w:div w:id="451755009">
              <w:marLeft w:val="0"/>
              <w:marRight w:val="0"/>
              <w:marTop w:val="0"/>
              <w:marBottom w:val="0"/>
              <w:divBdr>
                <w:top w:val="none" w:sz="0" w:space="0" w:color="auto"/>
                <w:left w:val="none" w:sz="0" w:space="0" w:color="auto"/>
                <w:bottom w:val="none" w:sz="0" w:space="0" w:color="auto"/>
                <w:right w:val="none" w:sz="0" w:space="0" w:color="auto"/>
              </w:divBdr>
              <w:divsChild>
                <w:div w:id="339428487">
                  <w:marLeft w:val="0"/>
                  <w:marRight w:val="0"/>
                  <w:marTop w:val="0"/>
                  <w:marBottom w:val="0"/>
                  <w:divBdr>
                    <w:top w:val="none" w:sz="0" w:space="0" w:color="auto"/>
                    <w:left w:val="none" w:sz="0" w:space="0" w:color="auto"/>
                    <w:bottom w:val="none" w:sz="0" w:space="0" w:color="auto"/>
                    <w:right w:val="none" w:sz="0" w:space="0" w:color="auto"/>
                  </w:divBdr>
                  <w:divsChild>
                    <w:div w:id="2071921474">
                      <w:marLeft w:val="240"/>
                      <w:marRight w:val="240"/>
                      <w:marTop w:val="0"/>
                      <w:marBottom w:val="0"/>
                      <w:divBdr>
                        <w:top w:val="none" w:sz="0" w:space="0" w:color="auto"/>
                        <w:left w:val="none" w:sz="0" w:space="0" w:color="auto"/>
                        <w:bottom w:val="none" w:sz="0" w:space="0" w:color="auto"/>
                        <w:right w:val="none" w:sz="0" w:space="0" w:color="auto"/>
                      </w:divBdr>
                      <w:divsChild>
                        <w:div w:id="1192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1384</Words>
  <Characters>7339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Valdres Natur- og Kulturpark</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Rogn</dc:creator>
  <cp:lastModifiedBy>Nils Rogn</cp:lastModifiedBy>
  <cp:revision>2</cp:revision>
  <dcterms:created xsi:type="dcterms:W3CDTF">2013-08-12T08:40:00Z</dcterms:created>
  <dcterms:modified xsi:type="dcterms:W3CDTF">2013-08-12T09:02:00Z</dcterms:modified>
</cp:coreProperties>
</file>